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Day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subject?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and least favorite thing about Math?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hope to learn this year in Math?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one short term goal for this year?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one long term goal for this year?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Day 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what order do we perform operations? What anagram do we use to remember the order?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7 + 5 – 3 x 2, which operation would we perform first?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we have two multiplication signs, which one would we perform first?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(10 ÷ 2 – 3) x 4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Solve: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3 x (2 + 1)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Day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must be the same for two terms to be alike?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 ALL like terms: 3x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2x + 5 + 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+ 4x – 3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operation do we use for Distributive Property?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Distribute: 3(x + 1)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Distribute: 4(x + 4) – 3x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Day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+sign if the number is positive and a –sign if the number is negative:</w:t>
        <w:br w:type="textWrapping"/>
        <w:br w:type="textWrapping"/>
        <w:t xml:space="preserve">6 _____________</w:t>
        <w:tab/>
        <w:t xml:space="preserve">-4 ______________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Heaps and Mounds, model 6 and -4:</w:t>
        <w:br w:type="textWrapping"/>
        <w:br w:type="textWrapping"/>
        <w:t xml:space="preserve">6 _____________</w:t>
        <w:tab/>
        <w:t xml:space="preserve">-4 ______________</w:t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number line, mark 6 and -4: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676250" cy="487103"/>
            <wp:effectExtent b="0" l="0" r="0" t="0"/>
            <wp:docPr descr="Image result for number line" id="1" name="image2.jpg"/>
            <a:graphic>
              <a:graphicData uri="http://schemas.openxmlformats.org/drawingml/2006/picture">
                <pic:pic>
                  <pic:nvPicPr>
                    <pic:cNvPr descr="Image result for number line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487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absolute value?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|-6|?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 7+ Homework Q1W1                                                                   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